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05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502905" w:rsidRPr="002C429B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753CD"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8753CD">
        <w:rPr>
          <w:rFonts w:ascii="Times New Roman" w:hAnsi="Times New Roman" w:cs="Times New Roman"/>
          <w:sz w:val="24"/>
          <w:szCs w:val="24"/>
        </w:rPr>
        <w:t>982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 w:rsidR="008753CD"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 w:rsidR="008753C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53CD">
        <w:rPr>
          <w:rFonts w:ascii="Times New Roman" w:hAnsi="Times New Roman" w:cs="Times New Roman"/>
          <w:sz w:val="24"/>
          <w:szCs w:val="24"/>
        </w:rPr>
        <w:t>Введенское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номер кадастрового квартала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 w:rsidR="008753CD">
        <w:rPr>
          <w:rFonts w:ascii="Times New Roman" w:hAnsi="Times New Roman" w:cs="Times New Roman"/>
          <w:sz w:val="24"/>
          <w:szCs w:val="24"/>
        </w:rPr>
        <w:t>0090405:675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заинтересованные в предоставлении в </w:t>
      </w:r>
      <w:r w:rsidR="008753CD"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</w:t>
      </w:r>
      <w:r w:rsidR="008753CD">
        <w:rPr>
          <w:rFonts w:ascii="Times New Roman" w:hAnsi="Times New Roman" w:cs="Times New Roman"/>
          <w:sz w:val="24"/>
          <w:szCs w:val="24"/>
        </w:rPr>
        <w:t>аренды</w:t>
      </w:r>
      <w:r w:rsidRPr="00B47459">
        <w:rPr>
          <w:rFonts w:ascii="Times New Roman" w:hAnsi="Times New Roman" w:cs="Times New Roman"/>
          <w:sz w:val="24"/>
          <w:szCs w:val="24"/>
        </w:rPr>
        <w:t>.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</w:t>
      </w:r>
      <w:r w:rsidR="00A05D9E" w:rsidRPr="00B47459">
        <w:rPr>
          <w:rFonts w:ascii="Times New Roman" w:hAnsi="Times New Roman" w:cs="Times New Roman"/>
          <w:sz w:val="24"/>
          <w:szCs w:val="24"/>
        </w:rPr>
        <w:t>котором</w:t>
      </w:r>
      <w:r w:rsidR="00A05D9E">
        <w:rPr>
          <w:rFonts w:ascii="Times New Roman" w:hAnsi="Times New Roman" w:cs="Times New Roman"/>
          <w:sz w:val="24"/>
          <w:szCs w:val="24"/>
        </w:rPr>
        <w:t xml:space="preserve"> </w:t>
      </w:r>
      <w:r w:rsidR="00A05D9E" w:rsidRPr="00B47459">
        <w:rPr>
          <w:rFonts w:ascii="Times New Roman" w:hAnsi="Times New Roman" w:cs="Times New Roman"/>
          <w:sz w:val="24"/>
          <w:szCs w:val="24"/>
        </w:rPr>
        <w:t>внесены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="00A05D9E">
        <w:rPr>
          <w:rFonts w:ascii="Times New Roman" w:eastAsia="Times New Roman" w:hAnsi="Times New Roman" w:cs="Times New Roman"/>
          <w:sz w:val="24"/>
          <w:szCs w:val="24"/>
          <w:lang w:eastAsia="x-none"/>
        </w:rPr>
        <w:t>20.02.2026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 w:rsidR="00A05D9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="00A05D9E">
        <w:rPr>
          <w:rFonts w:ascii="Times New Roman" w:eastAsia="Times New Roman" w:hAnsi="Times New Roman" w:cs="Times New Roman"/>
          <w:sz w:val="24"/>
          <w:szCs w:val="24"/>
          <w:lang w:eastAsia="x-none"/>
        </w:rPr>
        <w:t>23.03.2026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502905" w:rsidRPr="00B47459" w:rsidRDefault="00502905" w:rsidP="00A05D9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 w:rsidR="00A05D9E">
        <w:rPr>
          <w:rFonts w:ascii="Times New Roman" w:eastAsia="Times New Roman" w:hAnsi="Times New Roman" w:cs="Times New Roman"/>
          <w:sz w:val="24"/>
          <w:szCs w:val="24"/>
          <w:lang w:eastAsia="x-none"/>
        </w:rPr>
        <w:t>23.03.2026</w:t>
      </w:r>
    </w:p>
    <w:p w:rsidR="00502905" w:rsidRPr="00B47459" w:rsidRDefault="00502905" w:rsidP="00502905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Информационное сообщение </w:t>
      </w:r>
      <w:r w:rsidR="00A05D9E">
        <w:rPr>
          <w:rFonts w:ascii="Times New Roman" w:eastAsia="Times New Roman" w:hAnsi="Times New Roman" w:cs="Times New Roman"/>
          <w:sz w:val="24"/>
          <w:szCs w:val="24"/>
          <w:lang w:eastAsia="x-none"/>
        </w:rPr>
        <w:t>19.02.2026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  <w:bookmarkStart w:id="0" w:name="_GoBack"/>
      <w:bookmarkEnd w:id="0"/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502905" w:rsidRDefault="00502905" w:rsidP="00502905"/>
    <w:p w:rsidR="006A1534" w:rsidRDefault="00A05D9E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5"/>
    <w:rsid w:val="00194812"/>
    <w:rsid w:val="00502905"/>
    <w:rsid w:val="005E70DE"/>
    <w:rsid w:val="008753CD"/>
    <w:rsid w:val="00A0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334E"/>
  <w15:chartTrackingRefBased/>
  <w15:docId w15:val="{251CEA71-B49B-4B16-A1CE-0EF494D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Пурикова А.А.</cp:lastModifiedBy>
  <cp:revision>2</cp:revision>
  <dcterms:created xsi:type="dcterms:W3CDTF">2026-02-19T14:21:00Z</dcterms:created>
  <dcterms:modified xsi:type="dcterms:W3CDTF">2026-02-19T14:21:00Z</dcterms:modified>
</cp:coreProperties>
</file>